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727" w14:textId="77777777" w:rsidR="00DC354F" w:rsidRDefault="00DC354F" w:rsidP="00DC354F">
      <w:pPr>
        <w:pStyle w:val="LO-normal"/>
        <w:jc w:val="center"/>
      </w:pPr>
      <w:r>
        <w:t>TLAČOVÁ SPRÁVA</w:t>
      </w:r>
    </w:p>
    <w:p w14:paraId="0CEB0963" w14:textId="77777777" w:rsidR="00DC354F" w:rsidRDefault="00DC354F" w:rsidP="00DC354F">
      <w:pPr>
        <w:pStyle w:val="LO-normal"/>
        <w:jc w:val="center"/>
      </w:pPr>
    </w:p>
    <w:p w14:paraId="2FD3C081" w14:textId="77777777" w:rsidR="00DC354F" w:rsidRDefault="00DC354F" w:rsidP="00DC354F">
      <w:pPr>
        <w:pStyle w:val="LO-normal"/>
        <w:jc w:val="center"/>
      </w:pPr>
    </w:p>
    <w:p w14:paraId="698CEEC6" w14:textId="77777777" w:rsidR="00DC354F" w:rsidRDefault="00DC354F" w:rsidP="00DC354F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Humennom si už tradične uctia pamätný deň obetí holokaustu a rasového násilia </w:t>
      </w:r>
    </w:p>
    <w:p w14:paraId="5EB120EE" w14:textId="77777777" w:rsidR="00DC354F" w:rsidRDefault="00DC354F" w:rsidP="00DC354F">
      <w:pPr>
        <w:pStyle w:val="LO-normal"/>
        <w:jc w:val="center"/>
        <w:rPr>
          <w:b/>
          <w:sz w:val="28"/>
          <w:szCs w:val="28"/>
        </w:rPr>
      </w:pPr>
    </w:p>
    <w:p w14:paraId="4C494618" w14:textId="77777777" w:rsidR="00DC354F" w:rsidRDefault="00DC354F" w:rsidP="00DC354F">
      <w:pPr>
        <w:pStyle w:val="LO-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pietnym a spomienkovým podujatím </w:t>
      </w:r>
    </w:p>
    <w:p w14:paraId="3212D552" w14:textId="77777777" w:rsidR="00DC354F" w:rsidRDefault="00DC354F" w:rsidP="00DC354F">
      <w:pPr>
        <w:pStyle w:val="LO-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NEZABUDNUTÍ SUSEDIA</w:t>
      </w:r>
    </w:p>
    <w:p w14:paraId="178E7306" w14:textId="77777777" w:rsidR="00DC354F" w:rsidRDefault="00DC354F" w:rsidP="00DC354F">
      <w:pPr>
        <w:pStyle w:val="LO-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</w:t>
      </w:r>
    </w:p>
    <w:p w14:paraId="4EDF648D" w14:textId="77777777" w:rsidR="00DC354F" w:rsidRDefault="00DC354F" w:rsidP="00DC354F">
      <w:pPr>
        <w:pStyle w:val="LO-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Pamätné miesta židovskej histórie v Humennom</w:t>
      </w:r>
    </w:p>
    <w:p w14:paraId="6B2157FA" w14:textId="77777777" w:rsidR="00DC354F" w:rsidRDefault="00DC354F" w:rsidP="00DC354F">
      <w:pPr>
        <w:pStyle w:val="LO-normal"/>
        <w:jc w:val="center"/>
        <w:rPr>
          <w:sz w:val="28"/>
          <w:szCs w:val="28"/>
        </w:rPr>
      </w:pPr>
    </w:p>
    <w:p w14:paraId="7938FB17" w14:textId="77777777" w:rsidR="00DC354F" w:rsidRDefault="00DC354F" w:rsidP="00DC354F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9.9.2024 od 10:00 na nádvorí humenského kaštieľa</w:t>
      </w:r>
    </w:p>
    <w:p w14:paraId="1A05A981" w14:textId="77777777" w:rsidR="00DC354F" w:rsidRDefault="00DC354F" w:rsidP="00DC354F">
      <w:pPr>
        <w:pStyle w:val="LO-normal"/>
        <w:jc w:val="center"/>
        <w:rPr>
          <w:b/>
          <w:sz w:val="28"/>
          <w:szCs w:val="28"/>
        </w:rPr>
      </w:pPr>
    </w:p>
    <w:p w14:paraId="66446EFC" w14:textId="77777777" w:rsidR="00DC354F" w:rsidRDefault="00DC354F" w:rsidP="00DC354F">
      <w:pPr>
        <w:pStyle w:val="LO-normal"/>
        <w:jc w:val="center"/>
        <w:rPr>
          <w:color w:val="BDC1C6"/>
        </w:rPr>
      </w:pPr>
    </w:p>
    <w:p w14:paraId="6A62B16E" w14:textId="77777777" w:rsidR="00DC354F" w:rsidRDefault="00DC354F" w:rsidP="00DC354F">
      <w:pPr>
        <w:pStyle w:val="LO-normal"/>
      </w:pPr>
    </w:p>
    <w:p w14:paraId="673DBAC6" w14:textId="77777777" w:rsidR="00DC354F" w:rsidRDefault="00DC354F" w:rsidP="00DC354F">
      <w:pPr>
        <w:pStyle w:val="LO-normal"/>
      </w:pPr>
      <w:r>
        <w:t>9. september je na celom Slovensku pamätným dňom holokaustu a rasového násilia. Dňa 9.9. 2024 sa zapojí viac ako sto slovenských miest a obcí, konkrétne ich aktívni občania, predstavitelia samospráv, miestne autority, občianske združenia, záujmové a náboženské spolky, kultúrne centrá, cirkvi aj školy, do organizácie podujatia Nezabudnutí susedia. Tento deň je Slovenskou republikou vyhlásený za Deň obetí holokaustu a rasového násilia. Je zaradený medzi pamätné dni Slovenskej republiky.</w:t>
      </w:r>
    </w:p>
    <w:p w14:paraId="46333AC3" w14:textId="77777777" w:rsidR="00DC354F" w:rsidRDefault="00DC354F" w:rsidP="00DC354F">
      <w:pPr>
        <w:pStyle w:val="LO-normal"/>
      </w:pPr>
    </w:p>
    <w:p w14:paraId="366215D8" w14:textId="77777777" w:rsidR="00DC354F" w:rsidRDefault="00DC354F" w:rsidP="00DC354F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11111"/>
        </w:rPr>
        <w:t>V roku 2024 uplynie 83 rokov odvtedy, ako vláda vojnovej Slovenskej republiky 9. septembra 1941</w:t>
      </w:r>
      <w:r>
        <w:rPr>
          <w:rFonts w:ascii="Times New Roman" w:eastAsia="Times New Roman" w:hAnsi="Times New Roman" w:cs="Times New Roman"/>
          <w:color w:val="333333"/>
        </w:rPr>
        <w:t xml:space="preserve">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rPr>
          <w:rFonts w:ascii="Times New Roman" w:eastAsia="Times New Roman" w:hAnsi="Times New Roman" w:cs="Times New Roman"/>
          <w:color w:val="333333"/>
        </w:rPr>
        <w:t xml:space="preserve">vydala </w:t>
      </w:r>
      <w:r>
        <w:rPr>
          <w:rFonts w:ascii="Times New Roman" w:eastAsia="Times New Roman" w:hAnsi="Times New Roman" w:cs="Times New Roman"/>
          <w:color w:val="111111"/>
        </w:rPr>
        <w:t>Nariadenie o právnom postavení Židov, smutne známom ako Židovský kódex</w:t>
      </w:r>
      <w:r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6BECD27D" w14:textId="77777777" w:rsidR="00DC354F" w:rsidRDefault="00DC354F" w:rsidP="00DC354F">
      <w:pPr>
        <w:pStyle w:val="LO-normal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</w:rPr>
        <w:t xml:space="preserve">Išlo o súhrnné spracovanie právnych predpisov, ktoré bolo založené na rasovom vymedzení príslušnosti k židovstvu.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rPr>
          <w:rFonts w:ascii="Times New Roman" w:eastAsia="Times New Roman" w:hAnsi="Times New Roman" w:cs="Times New Roman"/>
          <w:color w:val="333333"/>
        </w:rPr>
        <w:t xml:space="preserve">Toto nariadenie s právnou silou zákona o spoločenskej a hospodárskej degradácii židovského obyvateľstva zásadne obmedzovalo občianske, náboženské a základné ľudské práva slovenských Židov. Vyše 80 000 občanov Slovenskej republiky bolo postavených na hranu zákona a spoločnosti. Židovský kódex, vypracovaný podľa nacistického vzoru, patril medzi najtvrdšie protižidovské právne opatrenia v Európe a podľa vyjadrení vo vtedajšej slovenskej vládnej tlači bol ešte prísnejší ako nacistické Norimberské zákony. Šesť mesiacov po jeho vydaní, v marci 1942, sa prikročilo k deportáciám židovských občanov do vyhladzovacích táborov.  V Humennom došlo k prvej deportácii 12.3.1942 a išlo o 17 mladých dievčat, medzi ktorými bola aj Edita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Grosmanová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, vtedy ešte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Friedmanová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a Helena Citrónová. Dievčatá boli odvezené do Popradu a následne deportované v prvom dievčenskom transporte do koncentračného tábora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Auschwitz-Birkenau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. </w:t>
      </w:r>
    </w:p>
    <w:p w14:paraId="7753E923" w14:textId="77777777" w:rsidR="00DC354F" w:rsidRDefault="00DC354F" w:rsidP="00DC354F">
      <w:pPr>
        <w:pStyle w:val="LO-normal"/>
      </w:pPr>
    </w:p>
    <w:p w14:paraId="6923DAEC" w14:textId="77777777" w:rsidR="00DC354F" w:rsidRDefault="00DC354F" w:rsidP="00DC354F">
      <w:pPr>
        <w:pStyle w:val="LO-normal"/>
      </w:pPr>
      <w:r>
        <w:t xml:space="preserve">Vtedajšie vedenie Slovenskej republiky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t xml:space="preserve">po tom, čo židovským spoluobčanom vzalo majetok, zaplatilo nacistom 500 ríšskych mariek výmenou za každého deportovaného človeka a za prísľub, že deportovaní sa už na Slovensko nikdy nevrátia. Slovensku malo Nemeckom povolené ponechať si všetok skonfiškovaný majetok. </w:t>
      </w:r>
    </w:p>
    <w:p w14:paraId="1F928FA4" w14:textId="77777777" w:rsidR="00DC354F" w:rsidRDefault="00DC354F" w:rsidP="00DC354F">
      <w:pPr>
        <w:pStyle w:val="LO-normal"/>
      </w:pPr>
      <w:r>
        <w:t>Rozhodnutie Slovenskej republiky iniciovať a zaplatiť za vyhostenie svojich vlastných občanov bolo bezprecedentné v rámci všetkých vtedajších satelitných štátov nacistického Nemecka. Počet slovenských Židov, ktorí boli zavraždení počas holokaustu, predstavuje viac ako 80 percent predvojnového židovského obyvateľstva Slovenska.</w:t>
      </w:r>
    </w:p>
    <w:p w14:paraId="549D3C60" w14:textId="77777777" w:rsidR="00DC354F" w:rsidRDefault="00DC354F" w:rsidP="00DC354F">
      <w:pPr>
        <w:pStyle w:val="LO-normal"/>
      </w:pPr>
    </w:p>
    <w:p w14:paraId="2F2218C0" w14:textId="77777777" w:rsidR="00DC354F" w:rsidRDefault="00DC354F" w:rsidP="00DC354F">
      <w:pPr>
        <w:pStyle w:val="LO-normal"/>
      </w:pPr>
      <w:r>
        <w:t xml:space="preserve">Podujatie s celoslovenskou pôsobnosťou Nezabudnutí susedia, ktoré vzniklo z iniciatívy Jozefa Klementa zo Zvolena, vstupuje tohto roku už do svojho štvrtého ročníka a nadväzuje na viac ako dvadsaťpäťročnú tradíciu organizovania spomienkových tryzien na židovskom cintoríne vo Zvolene. </w:t>
      </w:r>
    </w:p>
    <w:p w14:paraId="4A1C4A7A" w14:textId="77777777" w:rsidR="00DC354F" w:rsidRDefault="00DC354F" w:rsidP="00DC354F">
      <w:pPr>
        <w:pStyle w:val="LO-normal"/>
      </w:pPr>
    </w:p>
    <w:p w14:paraId="3A620429" w14:textId="77777777" w:rsidR="00DC354F" w:rsidRDefault="00DC354F" w:rsidP="00DC354F">
      <w:pPr>
        <w:pStyle w:val="LO-normal"/>
      </w:pPr>
      <w:r>
        <w:t xml:space="preserve">Jednotná dramaturgia podujatia spočíva v dvoch myšlienkových líniách - v pripomenutí tragédie mnohých ľudských stratených životov, a zároveň v nádeji, ktorú prináša moment odvahy a ľudského súcitu od záchrancov židovských spoluobčanov. Ich mená a príbehy. </w:t>
      </w:r>
    </w:p>
    <w:p w14:paraId="5D466A91" w14:textId="77777777" w:rsidR="00DC354F" w:rsidRDefault="00DC354F" w:rsidP="00DC354F">
      <w:pPr>
        <w:pStyle w:val="LO-normal"/>
      </w:pPr>
      <w:r>
        <w:t xml:space="preserve">Zámerom iniciátorov podujatia je, aby sa obe tieto skupiny stali nezabudnutými. </w:t>
      </w:r>
    </w:p>
    <w:p w14:paraId="71731610" w14:textId="77777777" w:rsidR="00DC354F" w:rsidRDefault="00DC354F" w:rsidP="00DC354F">
      <w:pPr>
        <w:pStyle w:val="LO-normal"/>
      </w:pPr>
      <w:r>
        <w:t>Nezabudnutými susedmi.</w:t>
      </w:r>
    </w:p>
    <w:p w14:paraId="67225866" w14:textId="77777777" w:rsidR="00DC354F" w:rsidRDefault="00DC354F" w:rsidP="00DC354F">
      <w:pPr>
        <w:pStyle w:val="LO-normal"/>
      </w:pPr>
    </w:p>
    <w:p w14:paraId="2BA6332C" w14:textId="77777777" w:rsidR="00DC354F" w:rsidRDefault="00DC354F" w:rsidP="00DC354F">
      <w:pPr>
        <w:pStyle w:val="LO-normal"/>
      </w:pPr>
      <w:r>
        <w:t xml:space="preserve">Ako vo všetkých miestach konania podujatia Nezabudnutí susedia na Slovensku, tak aj v Humennom, po úvodnom zvuku sirény a hlase zvonov presne o 10:00 sa účastníkom prihovoria z audiozáznamov významné osobnosti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t xml:space="preserve">- historik a zároveň pamätník doby Ivan Kamenec, riaditeľ Múzea holokaustu v Seredi Martin </w:t>
      </w:r>
      <w:proofErr w:type="spellStart"/>
      <w:r>
        <w:t>Korčok</w:t>
      </w:r>
      <w:proofErr w:type="spellEnd"/>
      <w:r>
        <w:t xml:space="preserve"> a rabín </w:t>
      </w:r>
      <w:proofErr w:type="spellStart"/>
      <w:r>
        <w:t>Michail</w:t>
      </w:r>
      <w:proofErr w:type="spellEnd"/>
      <w:r>
        <w:t xml:space="preserve"> </w:t>
      </w:r>
      <w:proofErr w:type="spellStart"/>
      <w:r>
        <w:t>Borisovič</w:t>
      </w:r>
      <w:proofErr w:type="spellEnd"/>
      <w:r>
        <w:t xml:space="preserve"> </w:t>
      </w:r>
      <w:proofErr w:type="spellStart"/>
      <w:r>
        <w:t>Kapustin</w:t>
      </w:r>
      <w:proofErr w:type="spellEnd"/>
      <w:r>
        <w:t>. Nasledovať budú príhovory prítomných vážených osobností mesta a taktiež významných čestných hostí z blízka i z ďaleka. Spoločnou nosnou časťou celoslovenského podujatia Nezabudnutí susedia je čítanie mien obetí holokaustu a čítanie mien záchrancov židovských obyvateľov. Touto úlohou je každý rok poctených 14 vybraných účastníkov podujatia.</w:t>
      </w:r>
    </w:p>
    <w:p w14:paraId="2205EAF7" w14:textId="77777777" w:rsidR="00DC354F" w:rsidRDefault="00DC354F" w:rsidP="00DC354F">
      <w:pPr>
        <w:pStyle w:val="LO-normal"/>
      </w:pPr>
    </w:p>
    <w:p w14:paraId="5813C040" w14:textId="77777777" w:rsidR="00DC354F" w:rsidRDefault="00DC354F" w:rsidP="00DC354F">
      <w:pPr>
        <w:pStyle w:val="LO-normal"/>
      </w:pPr>
      <w:r>
        <w:t xml:space="preserve">V Humennom bude tento rok podujatie Nezabudnutí susedia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t xml:space="preserve">obohatené o následnú pochôdzku mestom s názvom Pamätné miesta židovskej histórie v Humennom. Pri nej sa účastníci zastavia </w:t>
      </w:r>
      <w:proofErr w:type="spellStart"/>
      <w:r>
        <w:t>naštyroch</w:t>
      </w:r>
      <w:proofErr w:type="spellEnd"/>
      <w:r>
        <w:t xml:space="preserve"> takýchto miestach v centre mesta, kde bude súčasťou príhovor a výklad k danému miestu. Ide o pamätnú tabuľu Ladislava </w:t>
      </w:r>
      <w:proofErr w:type="spellStart"/>
      <w:r>
        <w:t>Grosmana</w:t>
      </w:r>
      <w:proofErr w:type="spellEnd"/>
      <w:r>
        <w:t xml:space="preserve"> pri Mestskom kultúrnom stredisku, ďalej o miesto, kde stál kedysi Obchod na korze, v tesnom susedstve s domom humenskej rodáčky Blanky </w:t>
      </w:r>
      <w:proofErr w:type="spellStart"/>
      <w:r>
        <w:t>Bergerovej</w:t>
      </w:r>
      <w:proofErr w:type="spellEnd"/>
      <w:r>
        <w:t xml:space="preserve"> a o pár krokov ďalej rodný dom Ladislava </w:t>
      </w:r>
      <w:proofErr w:type="spellStart"/>
      <w:r>
        <w:t>Grosmana</w:t>
      </w:r>
      <w:proofErr w:type="spellEnd"/>
      <w:r>
        <w:t xml:space="preserve">. Na záverečnom mieste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t xml:space="preserve">- mieste bývalých synagóg pri budove MsÚ bude slávnostne odhalená tabuľa, ktorá bude Humenčanom i návštevníkom mesta približovať vzhľad a históriu týchto bývalých synagóg. </w:t>
      </w:r>
    </w:p>
    <w:p w14:paraId="08C32BC6" w14:textId="77777777" w:rsidR="00DC354F" w:rsidRDefault="00DC354F" w:rsidP="00DC354F">
      <w:pPr>
        <w:pStyle w:val="LO-normal"/>
      </w:pPr>
    </w:p>
    <w:p w14:paraId="4272FA36" w14:textId="77777777" w:rsidR="00DC354F" w:rsidRDefault="00DC354F" w:rsidP="00DC354F">
      <w:pPr>
        <w:pStyle w:val="LO-normal"/>
      </w:pPr>
      <w:r>
        <w:t xml:space="preserve">V kultúrnom programe počas podujatia vystúpi dievčenský spevácky zbor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Voices</w:t>
      </w:r>
      <w:proofErr w:type="spellEnd"/>
      <w:r>
        <w:t xml:space="preserve"> pri SZUŠ Múza pod vedením dirigentky Zuzany </w:t>
      </w:r>
      <w:proofErr w:type="spellStart"/>
      <w:r>
        <w:t>Dirbákovej</w:t>
      </w:r>
      <w:proofErr w:type="spellEnd"/>
      <w:r>
        <w:t xml:space="preserve">. Čítanie literárnej ukážky z knihy Obchod na korze si účastníci vypočujú v podaní člena HOD </w:t>
      </w:r>
      <w:r>
        <w:fldChar w:fldCharType="begin"/>
      </w:r>
      <w:r>
        <w:instrText xml:space="preserve"> FILLIN ""</w:instrText>
      </w:r>
      <w:r>
        <w:fldChar w:fldCharType="separate"/>
      </w:r>
      <w:r>
        <w:fldChar w:fldCharType="end"/>
      </w:r>
      <w:r>
        <w:t xml:space="preserve">- Humenského ochotníckeho divadla Radoslava </w:t>
      </w:r>
      <w:proofErr w:type="spellStart"/>
      <w:r>
        <w:t>Bálinta</w:t>
      </w:r>
      <w:proofErr w:type="spellEnd"/>
      <w:r>
        <w:t xml:space="preserve">. Celým pietnym podujatím bude sprevádzať moderátorka Eva </w:t>
      </w:r>
      <w:proofErr w:type="spellStart"/>
      <w:r>
        <w:t>Jacevičová</w:t>
      </w:r>
      <w:proofErr w:type="spellEnd"/>
      <w:r>
        <w:t xml:space="preserve">. </w:t>
      </w:r>
    </w:p>
    <w:p w14:paraId="4FF5B4B2" w14:textId="77777777" w:rsidR="00DC354F" w:rsidRDefault="00DC354F" w:rsidP="00DC354F">
      <w:pPr>
        <w:pStyle w:val="LO-normal"/>
      </w:pPr>
    </w:p>
    <w:p w14:paraId="2021EAA8" w14:textId="77777777" w:rsidR="00DC354F" w:rsidRDefault="00DC354F" w:rsidP="00DC354F">
      <w:pPr>
        <w:pStyle w:val="LO-normal"/>
      </w:pPr>
      <w:r>
        <w:t xml:space="preserve">Podujatie sa uskutoční pod záštitou primátora mesta Humenné Miloša Merička. </w:t>
      </w:r>
    </w:p>
    <w:p w14:paraId="5033E847" w14:textId="77777777" w:rsidR="00DC354F" w:rsidRDefault="00DC354F" w:rsidP="00DC354F">
      <w:pPr>
        <w:pStyle w:val="LO-normal"/>
      </w:pPr>
      <w:r>
        <w:t xml:space="preserve">Podujatie v Humennom vzniká v spolupráci viacerých spoluorganizátorov a partnerov: Židovská náboženská obec Prešov, NERV Platforma, Kultúrna iniciatíva Humenné, Príď a Poznaj - neformálne zoskupenie humenských občanov. Partnermi sú Mesto Humenné, Vihorlatské múzeum v Humennom, Mestské kultúrne stredisko Humenné,  Súkromná základná umelecká škola Múza, HOD - Humenské ochotnícke divadlo, Mgr. Alexandra </w:t>
      </w:r>
      <w:proofErr w:type="spellStart"/>
      <w:r>
        <w:t>Harvanová</w:t>
      </w:r>
      <w:proofErr w:type="spellEnd"/>
      <w:r>
        <w:t xml:space="preserve"> - Kníhkupectvo Na korze. </w:t>
      </w:r>
    </w:p>
    <w:p w14:paraId="7262BCF0" w14:textId="77777777" w:rsidR="00DC354F" w:rsidRDefault="00DC354F" w:rsidP="00DC354F">
      <w:pPr>
        <w:pStyle w:val="LO-normal"/>
      </w:pPr>
      <w:r>
        <w:t xml:space="preserve">Na podujatí organizačne spolupracujú aj pedagógovia a študenti Gymnázia </w:t>
      </w:r>
      <w:proofErr w:type="spellStart"/>
      <w:r>
        <w:t>arm</w:t>
      </w:r>
      <w:proofErr w:type="spellEnd"/>
      <w:r>
        <w:t xml:space="preserve">. gen. L. Svobodu, ktorí výrazne pomôžu svojou dobrovoľníckou prácou. </w:t>
      </w:r>
    </w:p>
    <w:p w14:paraId="50F73886" w14:textId="77777777" w:rsidR="00DC354F" w:rsidRDefault="00DC354F" w:rsidP="00DC354F">
      <w:pPr>
        <w:pStyle w:val="LO-normal"/>
      </w:pPr>
    </w:p>
    <w:p w14:paraId="374057E7" w14:textId="77777777" w:rsidR="00DC354F" w:rsidRDefault="00DC354F" w:rsidP="00DC354F">
      <w:pPr>
        <w:pStyle w:val="LO-normal"/>
      </w:pPr>
    </w:p>
    <w:p w14:paraId="3A790FFC" w14:textId="77777777" w:rsidR="00DC354F" w:rsidRDefault="00DC354F" w:rsidP="00DC354F">
      <w:pPr>
        <w:pStyle w:val="LO-normal"/>
      </w:pPr>
      <w:r>
        <w:t>Kontakt PR:</w:t>
      </w:r>
    </w:p>
    <w:p w14:paraId="516712EF" w14:textId="77777777" w:rsidR="00DC354F" w:rsidRDefault="00DC354F" w:rsidP="00DC354F">
      <w:pPr>
        <w:pStyle w:val="LO-normal"/>
      </w:pPr>
      <w:r>
        <w:lastRenderedPageBreak/>
        <w:t xml:space="preserve">Mgr. Martina </w:t>
      </w:r>
      <w:proofErr w:type="spellStart"/>
      <w:r>
        <w:t>Garassyová</w:t>
      </w:r>
      <w:proofErr w:type="spellEnd"/>
    </w:p>
    <w:p w14:paraId="7A4E333D" w14:textId="77777777" w:rsidR="00DC354F" w:rsidRDefault="00DC354F" w:rsidP="00DC354F">
      <w:pPr>
        <w:pStyle w:val="LO-normal"/>
      </w:pPr>
      <w:r>
        <w:t xml:space="preserve">Kultúrna iniciatíva Humenné, </w:t>
      </w:r>
      <w:proofErr w:type="spellStart"/>
      <w:r>
        <w:t>o.z</w:t>
      </w:r>
      <w:proofErr w:type="spellEnd"/>
      <w:r>
        <w:t>.</w:t>
      </w:r>
    </w:p>
    <w:p w14:paraId="251091E4" w14:textId="77777777" w:rsidR="00DC354F" w:rsidRDefault="00DC354F" w:rsidP="00DC354F">
      <w:pPr>
        <w:pStyle w:val="LO-normal"/>
      </w:pPr>
      <w:r>
        <w:rPr>
          <w:color w:val="000080"/>
          <w:u w:val="single"/>
        </w:rPr>
        <w:t>martina.garassyova@gmail.com</w:t>
      </w:r>
    </w:p>
    <w:p w14:paraId="07B98C82" w14:textId="2FB15422" w:rsidR="00DC354F" w:rsidRDefault="00DC354F" w:rsidP="00DC354F">
      <w:pPr>
        <w:pStyle w:val="LO-normal"/>
      </w:pPr>
      <w:r>
        <w:t>+420 730 870</w:t>
      </w:r>
      <w:r>
        <w:t> </w:t>
      </w:r>
      <w:r>
        <w:t>087</w:t>
      </w:r>
    </w:p>
    <w:p w14:paraId="348A315C" w14:textId="77777777" w:rsidR="004C7FF0" w:rsidRDefault="004C7FF0" w:rsidP="00DC354F"/>
    <w:p w14:paraId="22BB935F" w14:textId="77777777" w:rsidR="00DC354F" w:rsidRDefault="00DC354F" w:rsidP="00DC354F"/>
    <w:p w14:paraId="001A1DC2" w14:textId="77777777" w:rsidR="00DC354F" w:rsidRDefault="00DC354F" w:rsidP="00DC354F">
      <w:pPr>
        <w:pBdr>
          <w:top w:val="single" w:sz="4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45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DEŇ TRADIČNÝCH REMESIEL</w:t>
      </w:r>
    </w:p>
    <w:p w14:paraId="04F450FB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45C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12. 9. 2024</w:t>
      </w:r>
    </w:p>
    <w:p w14:paraId="2BD354D3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569E7DF" w14:textId="77777777" w:rsidR="00DC354F" w:rsidRDefault="00DC354F" w:rsidP="00DC35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Vihorlatské múzeum v Humennom v rámci dlhodobého múzejného projektu objektového učenia v múzeu Ku koreňom, tradíciám, hodnotám... pripravilo pre školské kolektívy v areáli Expozície ľudovej architektúry a bývania (skanzene) Vihorlatského múzea v Humennom celodenné zážitkové vzdelávacie podujatie pod názvom Deň tradičných remesiel. </w:t>
      </w:r>
    </w:p>
    <w:p w14:paraId="2AF13908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Program s remeselnými ukážkami v skanzene sa uskutoční dňa 12. septembra 2024 v trvaní od  8. do 12. hodiny. </w:t>
      </w:r>
    </w:p>
    <w:p w14:paraId="0325AFFE" w14:textId="77777777" w:rsidR="00DC354F" w:rsidRDefault="00DC354F" w:rsidP="00DC35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Podujatie svojim zameraním  uchovávať a prezentovať tradičné hodnoty hmotnej a nehmotnej kultúry regiónu so zameraním na uchovávanie tradičných  remeselných  postupov, spoznávanie tradičných výrobných materiálov a osobnú skúsenosť žiakov a študentov s tradičnou remeselnou výrobou, prebieha v rámci celoslovenských podujatí  </w:t>
      </w:r>
      <w:r w:rsidRPr="005F762D">
        <w:rPr>
          <w:rFonts w:ascii="Times New Roman" w:eastAsia="Times New Roman" w:hAnsi="Times New Roman" w:cs="Times New Roman"/>
          <w:sz w:val="24"/>
          <w:szCs w:val="24"/>
          <w:lang w:eastAsia="sk-SK"/>
        </w:rPr>
        <w:t>Týždňa múzeí v prírode, ktorý organizuje Únia múzeí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5F762D">
        <w:rPr>
          <w:rFonts w:ascii="Times New Roman" w:eastAsia="Times New Roman" w:hAnsi="Times New Roman" w:cs="Times New Roman"/>
          <w:sz w:val="24"/>
          <w:szCs w:val="24"/>
          <w:lang w:eastAsia="sk-SK"/>
        </w:rPr>
        <w:t>prírode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spolupráci so Zväzom múzeí na Slovensku.</w:t>
      </w:r>
      <w:r w:rsidRPr="005F762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7DD4CB5" w14:textId="77777777" w:rsidR="00DC354F" w:rsidRDefault="00DC354F" w:rsidP="00DC35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Podujatie je zamerané na prezentáciu tradičných remeselných postupov našich predkov, ktoré aj v súčasnej novodobej podobe  nachádzajú svoje atraktívne uplatnenie. Tvorivé dielne s prezentáciou šiestich remesiel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hornozemplínskeho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regiónu je určené školským kolektívom predškolských zariadení, základných a stredných škôl. Projekt z verejných zdrojov podporil Fond na podporu umenia. </w:t>
      </w:r>
    </w:p>
    <w:p w14:paraId="5FD4A6C1" w14:textId="77777777" w:rsidR="00DC354F" w:rsidRDefault="00DC354F" w:rsidP="00DC35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aktuálnom ročníku majú žiaci možnosť prakticky sa zoznámiť s remeslom kováčstva a podkúvania koní majstra Štefana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Barančíka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vyskúšať si výrobu na hrnčiarskom kruhu majstra  Jaroslava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Lechana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tkáčske remeslo predstaví Ľubica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Talarovičová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tradíciu využitia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remenárstva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postupy spracovania kože a výrobkov z nich  ponúka majster Ján Ihnát, opracovávanie dreva ako tradičného výrobného materiálu ponúkajú ukážky korytárstva majstra Milana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Karľu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 ponuke pripravených remeselných dielní sú aj ukážky a možnosť vyskúšať si postupy a vlastné zručnosti v oblasti  umeleckého rezbárstva pod dohľadom majstra Matúša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Krajníka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C0E1346" w14:textId="77777777" w:rsidR="00DC354F" w:rsidRDefault="00DC354F" w:rsidP="00DC35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Súčasťou sprievodného programu  podujatia je kultúrny program, rekreačná jazda na koni v areáli múzejnej expozície (skanzenu) a  súťažná časť  pre účastníkov s výhrou, ktorá predstavuje pre celú školskú triedu mimoriadnu prehliadku múzea.  </w:t>
      </w:r>
    </w:p>
    <w:p w14:paraId="43066A7A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2FA282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727A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účasti:</w:t>
      </w:r>
    </w:p>
    <w:p w14:paraId="067A4D6A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095961">
        <w:rPr>
          <w:rFonts w:ascii="Times New Roman" w:eastAsia="Times New Roman" w:hAnsi="Times New Roman" w:cs="Times New Roman"/>
          <w:sz w:val="24"/>
          <w:szCs w:val="24"/>
          <w:lang w:eastAsia="sk-SK"/>
        </w:rPr>
        <w:t>ahlásenie účasti do 10. 9. 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CF89C79" w14:textId="77777777" w:rsidR="00DC354F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Kontakt: 057 775 2240, </w:t>
      </w:r>
      <w:hyperlink r:id="rId5" w:history="1">
        <w:r w:rsidRPr="004D6644">
          <w:rPr>
            <w:rStyle w:val="Hypertextovprepojenie"/>
            <w:sz w:val="24"/>
            <w:szCs w:val="24"/>
            <w:lang w:eastAsia="sk-SK"/>
          </w:rPr>
          <w:t>jozef.fundak@muzeumhumenne.sk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89793F2" w14:textId="77777777" w:rsidR="00DC354F" w:rsidRPr="00095961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Vstupné: podľa cenníka: </w:t>
      </w:r>
      <w:hyperlink r:id="rId6" w:history="1">
        <w:r w:rsidRPr="00CC1A20">
          <w:rPr>
            <w:rStyle w:val="Hypertextovprepojenie"/>
            <w:sz w:val="24"/>
            <w:szCs w:val="24"/>
            <w:lang w:eastAsia="sk-SK"/>
          </w:rPr>
          <w:t>www.muzeumhumenne.sk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Vstupné.</w:t>
      </w:r>
    </w:p>
    <w:p w14:paraId="3A13510E" w14:textId="77777777" w:rsidR="00DC354F" w:rsidRPr="00095961" w:rsidRDefault="00DC354F" w:rsidP="00DC35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96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Zmena programu vyhradená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2194B06" w14:textId="77777777" w:rsidR="00DC354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5FDCD9" w14:textId="77777777" w:rsidR="00DC354F" w:rsidRPr="002365D4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65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Jana </w:t>
      </w:r>
      <w:proofErr w:type="spellStart"/>
      <w:r w:rsidRPr="002365D4">
        <w:rPr>
          <w:rFonts w:ascii="Times New Roman" w:eastAsia="Times New Roman" w:hAnsi="Times New Roman" w:cs="Times New Roman"/>
          <w:sz w:val="24"/>
          <w:szCs w:val="24"/>
          <w:lang w:eastAsia="sk-SK"/>
        </w:rPr>
        <w:t>Fedičová</w:t>
      </w:r>
      <w:proofErr w:type="spellEnd"/>
      <w:r w:rsidRPr="002365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BA86F76" w14:textId="0F0120BE" w:rsidR="00DC354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65D4">
        <w:rPr>
          <w:rFonts w:ascii="Times New Roman" w:eastAsia="Times New Roman" w:hAnsi="Times New Roman" w:cs="Times New Roman"/>
          <w:sz w:val="24"/>
          <w:szCs w:val="24"/>
          <w:lang w:eastAsia="sk-SK"/>
        </w:rPr>
        <w:t>Vihorlatské múzeum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2365D4">
        <w:rPr>
          <w:rFonts w:ascii="Times New Roman" w:eastAsia="Times New Roman" w:hAnsi="Times New Roman" w:cs="Times New Roman"/>
          <w:sz w:val="24"/>
          <w:szCs w:val="24"/>
          <w:lang w:eastAsia="sk-SK"/>
        </w:rPr>
        <w:t>Humennom</w:t>
      </w:r>
    </w:p>
    <w:p w14:paraId="3244E0BF" w14:textId="77777777" w:rsidR="00DC354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068B93" w14:textId="77777777" w:rsidR="00DC354F" w:rsidRPr="00D77D7F" w:rsidRDefault="00DC354F" w:rsidP="00DC354F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PREBÚDZANIE UMELECKÉHO SLOVA</w:t>
      </w:r>
    </w:p>
    <w:p w14:paraId="2B25584D" w14:textId="77777777" w:rsidR="00DC354F" w:rsidRPr="00D77D7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20. 9. 2024 </w:t>
      </w:r>
    </w:p>
    <w:p w14:paraId="52B949E7" w14:textId="77777777" w:rsidR="00DC354F" w:rsidRPr="00D77D7F" w:rsidRDefault="00DC354F" w:rsidP="00DC35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Osvetové oddelenie Vihorlatského múzea v Humennom pozýva pedagógov, tvorcov a hodnotiteľov umeleckého slova na odborný pracovný seminár  Prebúdzanie umeleckého slova venovaný problematike procesu tvorby umeleckého prednesu. Podujatie sa uskutoční dňa 20. septembra 2024 v priestoroch Vihorlatského múzea v Humennom v čase od 9. do 15. hodiny. </w:t>
      </w:r>
    </w:p>
    <w:p w14:paraId="29550B25" w14:textId="77777777" w:rsidR="00DC354F" w:rsidRPr="008B7F1D" w:rsidRDefault="00DC354F" w:rsidP="00DC35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8B7F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Termín nahlásenia účasti na podujatí je najneskôr do 18. 9. 2024 na telefónnom čísle  057/7752240 alebo na e-mailovej adrese </w:t>
      </w:r>
      <w:hyperlink r:id="rId7" w:history="1">
        <w:r w:rsidRPr="008B7F1D">
          <w:rPr>
            <w:rStyle w:val="Hypertextovprepojenie"/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t>maria.dzatkova@muzeumhumenne.sk</w:t>
        </w:r>
      </w:hyperlink>
    </w:p>
    <w:p w14:paraId="3E995751" w14:textId="77777777" w:rsidR="00DC354F" w:rsidRPr="00D77D7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Lektorkou interaktívneho vzdelávacieho podujatia k prehlbovaniu doterajších  znalostí a praktických skúseností jednotlivých fáz vzniku umeleckého prednesu a možnost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využitia prostriedkov tvorby umeleckého prednesu bude Mgr. Art. </w:t>
      </w:r>
      <w:proofErr w:type="spellStart"/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Renata</w:t>
      </w:r>
      <w:proofErr w:type="spellEnd"/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Jurčová. </w:t>
      </w:r>
    </w:p>
    <w:p w14:paraId="1BB7A634" w14:textId="77777777" w:rsidR="00DC354F" w:rsidRPr="00D77D7F" w:rsidRDefault="00DC354F" w:rsidP="00DC35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múzejného workshopu je v praktických krokoch interaktívnymi formami vzájomnej spolupráce účastníkov naďalej rozvíjať  získané empirické skúsenosti v celej šírke umeleckého prednesu – od výberu textu, samotnej interpretácie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jeho 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celkovej realizácie. Vzájomným stretnutím sa tak umocňuje možnosť získavania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overených 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 kde hľadať vhodný text k prednesu podľa vekových kategórií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 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využiti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slovných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prostriedkov, ako i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vhodnosť </w:t>
      </w:r>
      <w:proofErr w:type="spellStart"/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mimoslovných</w:t>
      </w:r>
      <w:proofErr w:type="spellEnd"/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prostriedkov prednesu. Súčasťou seminára budú aj názorné ukážky z jednotlivých prednesov úspešných na celoštátnej súťaži Hviezdoslavov Kubín.</w:t>
      </w:r>
    </w:p>
    <w:p w14:paraId="6F6FE251" w14:textId="77777777" w:rsidR="00DC354F" w:rsidRPr="00D77D7F" w:rsidRDefault="00DC354F" w:rsidP="00DC354F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Workshop je súčasťou dlhodobého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múzejného vzdelávacieho </w:t>
      </w: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cyklu Umelecký prednes a divadlo v kaštieli v rámci projektu Tvorivé a vzdelávacie podujatia 5. Projekt z verejných zdrojov podporil Fond na podporu umenia.</w:t>
      </w:r>
    </w:p>
    <w:p w14:paraId="324A3DEE" w14:textId="77777777" w:rsidR="00DC354F" w:rsidRPr="00D77D7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Jana </w:t>
      </w:r>
      <w:proofErr w:type="spellStart"/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>Fedičová</w:t>
      </w:r>
      <w:proofErr w:type="spellEnd"/>
    </w:p>
    <w:p w14:paraId="65369AB7" w14:textId="77777777" w:rsidR="00DC354F" w:rsidRDefault="00DC354F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7D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Vihorlatské múzeum v Humennom  </w:t>
      </w:r>
    </w:p>
    <w:p w14:paraId="414C6A6C" w14:textId="77777777" w:rsidR="00E555E3" w:rsidRDefault="00E555E3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0582AB" w14:textId="77777777" w:rsidR="00E555E3" w:rsidRDefault="00E555E3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B203A3" w14:textId="77777777" w:rsidR="00E555E3" w:rsidRDefault="00E555E3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B54311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lastRenderedPageBreak/>
        <w:t>VÝSTAVA DIARY. MERANIE VNÚTORNÝCH ZÁCHVEVOV</w:t>
      </w:r>
    </w:p>
    <w:p w14:paraId="26DAC81B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</w:rPr>
        <w:t>30. 8. – 30. 9. 2024</w:t>
      </w:r>
    </w:p>
    <w:p w14:paraId="323B80FC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Vihorlatské múzeum v Humennom v spolupráci s organizátorom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pointA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o.z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 partnermi pozývajú  záujemcov o výtvarné umenie na autorskú výstavu Jany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Illkovej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pod názvom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Diary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Meranie vnútorných záchvevov. Výstava prebieha v rámci 4. ročníka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mikroFESTIVALu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súčasnej slovenskej  fotografie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FOTOpotulky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2024. Vernisáž výstavy spojenej s komentovanou prehliadkou sa uskutoční 30. augusta 2024 so začiatkom o 17. hodine vo Vihorlatskom múzeu v Humennom. Kurátorom výstavy je Eduard </w:t>
      </w:r>
      <w:proofErr w:type="spellStart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Kudláč</w:t>
      </w:r>
      <w:proofErr w:type="spellEnd"/>
      <w:r w:rsidRPr="002E400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2FD020D5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Výstava prezentuje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výnimočnosť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strednoformátov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ej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analógov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ej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monochromatick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ej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fotografie.  Podľa autorky projektu  Vladimíry </w:t>
      </w:r>
      <w:proofErr w:type="spellStart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Savkaničovej</w:t>
      </w:r>
      <w:proofErr w:type="spellEnd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„...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fotografie Jany </w:t>
      </w:r>
      <w:proofErr w:type="spellStart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Ilkovej</w:t>
      </w:r>
      <w:proofErr w:type="spellEnd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v sebe komplementárne spájajú precíznu až konceptuálnu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prácu s obrazovým materiálom a takmer reportážny (manický) koncept práce s časom (udalosti) vo svojej jedinečnosti a neopakovateľnosti. Dokumentárna séria pôvodne zameraná na každodenný záznam prítomného sa v čase a kvantite transformovala na komplexnejší zápis, expozíciu autentickosti pobytu. Komponované vrstvy informácií komunikujú navzájom a napriek výslednému formálne jednoduchému gestu sme nútení konfrontovať sa s archetypálnymi modelmi otázok o </w:t>
      </w:r>
      <w:proofErr w:type="spellStart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najbytostnejších</w:t>
      </w:r>
      <w:proofErr w:type="spellEnd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 zákonitostiach existencie (vrátane strachu)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“.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 </w:t>
      </w:r>
    </w:p>
    <w:p w14:paraId="5E886AB0" w14:textId="77777777" w:rsidR="00E555E3" w:rsidRPr="00F43022" w:rsidRDefault="00E555E3" w:rsidP="00E555E3">
      <w:pPr>
        <w:pBdr>
          <w:top w:val="single" w:sz="4" w:space="0" w:color="auto"/>
        </w:pBdr>
        <w:shd w:val="clear" w:color="FFFFFF" w:fill="FFFFFF"/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222222"/>
          <w:sz w:val="24"/>
          <w:szCs w:val="24"/>
        </w:rPr>
      </w:pP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Jana </w:t>
      </w:r>
      <w:proofErr w:type="spellStart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Ilková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–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výtvarníčka pracujúca prevažne s médiom analógového čiernobieleho fotografického obrazu.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Svoju tvorbu prezentovala na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mnohých samostatných a kolektívnych výstavách na Slovensku a v zahraničí. V súčasnosti pôsobí ako pedag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>ogička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na VŠVU v Bratislave.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Eduard </w:t>
      </w:r>
      <w:proofErr w:type="spellStart"/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Kudláč</w:t>
      </w:r>
      <w:proofErr w:type="spellEnd"/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– 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režisér, fotograf, kurátor fotografie. Vyštudoval divadelnú réžiu na Vysokej škole múzických umení v Bratislave. Ako fotograf a kurátor sa prezentoval na viac ako štyridsiatich kolektívnych či samostatných výstavách na Slovensku a</w:t>
      </w:r>
      <w:r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 v </w:t>
      </w:r>
      <w:r w:rsidRPr="002E4005">
        <w:rPr>
          <w:rFonts w:ascii="Times New Roman" w:eastAsia="Arial" w:hAnsi="Times New Roman" w:cs="Times New Roman"/>
          <w:color w:val="222222"/>
          <w:sz w:val="24"/>
          <w:szCs w:val="24"/>
        </w:rPr>
        <w:t>zahraničí.</w:t>
      </w:r>
    </w:p>
    <w:p w14:paraId="3271BD93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Spoluorganizátormi festivalu, ktorý prebieha do 31. októbra tohto roka sú   </w:t>
      </w:r>
      <w:r w:rsidRPr="002E4005">
        <w:rPr>
          <w:rFonts w:ascii="Times New Roman" w:hAnsi="Times New Roman" w:cs="Times New Roman"/>
          <w:sz w:val="24"/>
          <w:szCs w:val="24"/>
        </w:rPr>
        <w:t xml:space="preserve">Vihorlatské múzeum v Humennom, Mestské kultúrne stredisko Humenné, Vihorlatská knižnica v Humennom  a </w:t>
      </w:r>
      <w:proofErr w:type="spellStart"/>
      <w:r w:rsidRPr="002E4005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2E4005">
        <w:rPr>
          <w:rFonts w:ascii="Times New Roman" w:hAnsi="Times New Roman" w:cs="Times New Roman"/>
          <w:sz w:val="24"/>
          <w:szCs w:val="24"/>
        </w:rPr>
        <w:t xml:space="preserve"> art &amp; </w:t>
      </w:r>
      <w:proofErr w:type="spellStart"/>
      <w:r w:rsidRPr="002E400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005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2E4005">
        <w:rPr>
          <w:rFonts w:ascii="Times New Roman" w:hAnsi="Times New Roman" w:cs="Times New Roman"/>
          <w:sz w:val="24"/>
          <w:szCs w:val="24"/>
        </w:rPr>
        <w:t xml:space="preserve">.  </w:t>
      </w:r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Festival z verejných zdrojov podporil Fond na podporu umenia ako hlavný partner. </w:t>
      </w:r>
      <w:r w:rsidRPr="002E4005">
        <w:rPr>
          <w:rFonts w:ascii="Times New Roman" w:hAnsi="Times New Roman" w:cs="Times New Roman"/>
          <w:sz w:val="24"/>
          <w:szCs w:val="24"/>
        </w:rPr>
        <w:t xml:space="preserve">S finančnou podporou mesta Humenné. </w:t>
      </w:r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Koordinátorkou a autorkou projektu je Vladimíra </w:t>
      </w:r>
      <w:proofErr w:type="spellStart"/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>Savkaničová</w:t>
      </w:r>
      <w:proofErr w:type="spellEnd"/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Výstava  vo Vihorlatskom múzeu potrvá do 30. septembra 2024. </w:t>
      </w:r>
    </w:p>
    <w:p w14:paraId="50828FDC" w14:textId="77777777" w:rsidR="00E555E3" w:rsidRDefault="00E555E3" w:rsidP="00E555E3">
      <w:pPr>
        <w:pBdr>
          <w:top w:val="single" w:sz="4" w:space="0" w:color="auto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D5D47F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Mgr. Jana </w:t>
      </w:r>
      <w:proofErr w:type="spellStart"/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>Fedičová</w:t>
      </w:r>
      <w:proofErr w:type="spellEnd"/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545E35B" w14:textId="77777777" w:rsidR="00E555E3" w:rsidRPr="002E4005" w:rsidRDefault="00E555E3" w:rsidP="00E555E3">
      <w:pPr>
        <w:pBdr>
          <w:top w:val="single" w:sz="4" w:space="0" w:color="auto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4005">
        <w:rPr>
          <w:rFonts w:ascii="Times New Roman" w:hAnsi="Times New Roman" w:cs="Times New Roman"/>
          <w:sz w:val="24"/>
          <w:szCs w:val="24"/>
          <w:shd w:val="clear" w:color="auto" w:fill="FFFFFF"/>
        </w:rPr>
        <w:t>Vihorlatské múzeum v Humennom</w:t>
      </w:r>
    </w:p>
    <w:p w14:paraId="72EEB57C" w14:textId="77777777" w:rsidR="00E555E3" w:rsidRPr="00D77D7F" w:rsidRDefault="00E555E3" w:rsidP="00DC35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754D2F" w14:textId="77777777" w:rsidR="00E555E3" w:rsidRDefault="00E555E3" w:rsidP="00E555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15636" w14:textId="77777777" w:rsidR="00E555E3" w:rsidRDefault="00E555E3" w:rsidP="00E555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DCD50" w14:textId="411EEA5A" w:rsidR="00E555E3" w:rsidRDefault="00E555E3" w:rsidP="00E555E3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 NETOPIEROV 2024 </w:t>
      </w:r>
    </w:p>
    <w:p w14:paraId="34CA2AD0" w14:textId="77777777" w:rsidR="00E555E3" w:rsidRDefault="00E555E3" w:rsidP="00E555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6. 9. 2024</w:t>
      </w:r>
    </w:p>
    <w:p w14:paraId="3C8062D5" w14:textId="77777777" w:rsidR="00E555E3" w:rsidRDefault="00E555E3" w:rsidP="00E555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9429B" w14:textId="77777777" w:rsidR="00E555E3" w:rsidRDefault="00E555E3" w:rsidP="00E55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Vihorlatské múzeum v Humennom v spolupráci so Správou Chránenej krajinnej oblasti Vihorlat a Spoločnosťou pre ochranu  netopierov na Slovensku pozývajú  na večerné podujatie venované  zábavnému spoznávaniu a získavaniu návykov k ochrane netopierov na  mestských sídliskách. Podujatie pod názvom Noc netopierov 2024 sa pre záujemcov o environmentálne témy, jednotlivcov a  rodiny s deťmi, uskutoční 6. septembra 2024  so začiatkom o 17.30 hod. Na podujatie je potrebné sa prihlásiť vopred. Kontakt: 057 775 2240 (RNDr. Z.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Andrejčáková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BDD145F" w14:textId="77777777" w:rsidR="00E555E3" w:rsidRDefault="00E555E3" w:rsidP="00E55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Úvodná časť zábavno-vzdelávacieho podujatia sa koná v priestoroch Vihorlatského múzea v Humennom za účasti odborného zoológa Chránenej krajinnej oblasti Vihorlat Ing. 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Daniláka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 najmenších návštevníkov pripravilo Prírodovedné oddelenie Vihorlatského múzea  tvorivé aktivity tematicky zamerané na zaujímavosti zo života netopierov a prírodných zákonitostí.   Návštevníci  sa dozvedia, kde všade netopiere žijú, čím sú významné pre udržanie stability ekosystému a ako ich môžeme vo svojom okolí chrániť. Pokračovaním večera s príbehmi netopierov v našej blízkosti bude  odborný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detektoring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v závere odchyt netopierov pri rieke Laborec v Humennom v lokalite za Vihorlatskou knižnicou. </w:t>
      </w:r>
    </w:p>
    <w:p w14:paraId="3B632EBE" w14:textId="77777777" w:rsidR="00E555E3" w:rsidRDefault="00E555E3" w:rsidP="00E55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Napriek tomu, že netopierie kolónie sú komunikatívne a sú neoddeliteľnou súčasťou mestských sídlisk vo vežiach výškových budov, pod rímsami lodžií, v dutinách stromov a podobne, ľudské zmysly ich málokedy spozorujú. Ultrazvukový detektor je prístroj využívaný zoológmi k zachytávaniu a rozlišovaniu netopierej komunikácie. V rámci podujatia majú návštevníci možnosť po softvérovo spracovateľnej vysokofrekvenčnej nahrávke vypočuť si hlasy netopierov v počuteľnej frekvencii. Súčasťou tejto metódy zaznamenávania, pre ľudský sluch nerozoznateľného zvuku netopierov,  je aj vizuálny 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spektrogramový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záznam jednotlivých hlasových odlišností. Podľa nich zoológovia vedia rozlíšiť jednotlivé druhy netopierov. V záverečnej časti podujatia sa jeho účastníci zapoja do nočného odchytu netopierov do siete, v čase nočného hromadného  napájania netopierov v pokojných vodách Laborca. </w:t>
      </w:r>
    </w:p>
    <w:p w14:paraId="67050BA2" w14:textId="77777777" w:rsidR="00E555E3" w:rsidRDefault="00E555E3" w:rsidP="00E55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Cieľom podujatia je upriamiť pozornosť verejnosti na legislatívne chránený živočíšny druh, ktorého úloha v ekosystéme je nenahraditeľná a ktorého stavy sa rapídne v ľudských aglomeráciách znižujú.</w:t>
      </w:r>
    </w:p>
    <w:p w14:paraId="479C332C" w14:textId="77777777" w:rsidR="00E555E3" w:rsidRDefault="00E555E3" w:rsidP="00E55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(Vstupné na podujatie: 2,00 eura pre dospelých, 1,00 eura pre deti, dôchodcov a ZŤP. Vstupné pre rodiny od 2+2 – 2+4: 4,00 eura.) </w:t>
      </w:r>
    </w:p>
    <w:p w14:paraId="4E63F959" w14:textId="77777777" w:rsidR="00E555E3" w:rsidRDefault="00E555E3" w:rsidP="00E55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1A76B" w14:textId="77777777" w:rsidR="00E555E3" w:rsidRDefault="00E555E3" w:rsidP="00E55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Fedičová</w:t>
      </w:r>
      <w:proofErr w:type="spellEnd"/>
    </w:p>
    <w:p w14:paraId="796096C6" w14:textId="77777777" w:rsidR="00E555E3" w:rsidRDefault="00E555E3" w:rsidP="00E55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Vihorlatské múzeum v Humennom </w:t>
      </w:r>
    </w:p>
    <w:p w14:paraId="2CB6627F" w14:textId="77777777" w:rsidR="00DD7A7C" w:rsidRDefault="00DD7A7C" w:rsidP="00E555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C9E05" w14:textId="63F13A14" w:rsidR="00522D30" w:rsidRPr="00423867" w:rsidRDefault="00522D30" w:rsidP="00522D30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23867">
        <w:rPr>
          <w:rFonts w:ascii="Times New Roman" w:hAnsi="Times New Roman" w:cs="Times New Roman"/>
          <w:b/>
          <w:bCs/>
          <w:sz w:val="24"/>
          <w:szCs w:val="24"/>
        </w:rPr>
        <w:t>EKO DNI 2024</w:t>
      </w:r>
    </w:p>
    <w:p w14:paraId="1296EEE0" w14:textId="77777777" w:rsidR="00522D30" w:rsidRPr="00423867" w:rsidRDefault="00522D30" w:rsidP="00522D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6BEAC" w14:textId="77777777" w:rsidR="00522D30" w:rsidRPr="00423867" w:rsidRDefault="00522D30" w:rsidP="00522D3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867">
        <w:rPr>
          <w:rFonts w:ascii="Times New Roman" w:hAnsi="Times New Roman" w:cs="Times New Roman"/>
          <w:sz w:val="24"/>
          <w:szCs w:val="24"/>
        </w:rPr>
        <w:t xml:space="preserve">Vihorlatské múzeum v Humennom pozýva žiakov II. stupňa základných škôl na environmentálne podujatie pri príležitosti Svetového dňa životného prostredia v dňoch </w:t>
      </w:r>
      <w:r w:rsidRPr="00423867">
        <w:rPr>
          <w:rFonts w:ascii="Times New Roman" w:hAnsi="Times New Roman" w:cs="Times New Roman"/>
          <w:b/>
          <w:bCs/>
          <w:sz w:val="24"/>
          <w:szCs w:val="24"/>
        </w:rPr>
        <w:t>11., 12. a 13. júna - EKO DNI 2024</w:t>
      </w:r>
      <w:r w:rsidRPr="00423867">
        <w:rPr>
          <w:rFonts w:ascii="Times New Roman" w:hAnsi="Times New Roman" w:cs="Times New Roman"/>
          <w:sz w:val="24"/>
          <w:szCs w:val="24"/>
        </w:rPr>
        <w:t>.</w:t>
      </w:r>
    </w:p>
    <w:p w14:paraId="71DDA845" w14:textId="77777777" w:rsidR="00522D30" w:rsidRPr="00423867" w:rsidRDefault="00522D30" w:rsidP="00522D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867">
        <w:rPr>
          <w:rFonts w:ascii="Times New Roman" w:hAnsi="Times New Roman" w:cs="Times New Roman"/>
          <w:bCs/>
          <w:sz w:val="24"/>
          <w:szCs w:val="24"/>
        </w:rPr>
        <w:t xml:space="preserve">Pre školskú mládež je pripravený bohatý program s environmentálnou tematikou. </w:t>
      </w:r>
      <w:r w:rsidRPr="00423867">
        <w:rPr>
          <w:rFonts w:ascii="Times New Roman" w:hAnsi="Times New Roman" w:cs="Times New Roman"/>
          <w:sz w:val="24"/>
          <w:szCs w:val="24"/>
        </w:rPr>
        <w:t xml:space="preserve">Odbornými garantmi podujatia a prednášajúcimi budú pracovníci Štátnej ochrany prírody SR (CHKO Východné Karpaty, CHKO Vihorlat, NP Poloniny) ktorí si pre účastníkov EKO DNÍ pripravili zaujímavé rozprávanie plné nových informácií a postrehov z praxe ochranárov. Pri praktických aktivitách si žiaci budú môcť overiť svoje vedomosti z prírodovedy, či biológie a dostanú aj priestor na zamyslenie sa a vyjadrenie vlastného názoru na problémy životného prostredia a ich riešenia. Súčasťou programu je autorská výstava fotografií s názvom </w:t>
      </w:r>
      <w:proofErr w:type="spellStart"/>
      <w:r w:rsidRPr="00423867">
        <w:rPr>
          <w:rFonts w:ascii="Times New Roman" w:hAnsi="Times New Roman" w:cs="Times New Roman"/>
          <w:sz w:val="24"/>
          <w:szCs w:val="24"/>
        </w:rPr>
        <w:t>Deforestrácia</w:t>
      </w:r>
      <w:proofErr w:type="spellEnd"/>
      <w:r w:rsidRPr="00423867">
        <w:rPr>
          <w:rFonts w:ascii="Times New Roman" w:hAnsi="Times New Roman" w:cs="Times New Roman"/>
          <w:sz w:val="24"/>
          <w:szCs w:val="24"/>
        </w:rPr>
        <w:t xml:space="preserve">, ktorej autorom je humenský fotograf Peter </w:t>
      </w:r>
      <w:proofErr w:type="spellStart"/>
      <w:r w:rsidRPr="00423867">
        <w:rPr>
          <w:rFonts w:ascii="Times New Roman" w:hAnsi="Times New Roman" w:cs="Times New Roman"/>
          <w:sz w:val="24"/>
          <w:szCs w:val="24"/>
        </w:rPr>
        <w:t>Polanský</w:t>
      </w:r>
      <w:proofErr w:type="spellEnd"/>
      <w:r w:rsidRPr="00423867">
        <w:rPr>
          <w:rFonts w:ascii="Times New Roman" w:hAnsi="Times New Roman" w:cs="Times New Roman"/>
          <w:sz w:val="24"/>
          <w:szCs w:val="24"/>
        </w:rPr>
        <w:t xml:space="preserve">. Pre účastníkov podujatia je pripravená komentovaná tematická prehliadka prírodovednej expozície Vihorlatského múzea a prehliadka panelovej výstavy Dvojníci – menovci z prírody (Slovenské múzeum ochrany prírody a jaskyniarstva Liptovský Mikuláš). </w:t>
      </w:r>
    </w:p>
    <w:p w14:paraId="5F8D4C76" w14:textId="77777777" w:rsidR="00522D30" w:rsidRPr="00423867" w:rsidRDefault="00522D30" w:rsidP="00522D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  <w:r w:rsidRPr="00423867">
        <w:rPr>
          <w:rFonts w:ascii="Times New Roman" w:hAnsi="Times New Roman" w:cs="Times New Roman"/>
          <w:sz w:val="24"/>
          <w:szCs w:val="24"/>
        </w:rPr>
        <w:tab/>
      </w:r>
    </w:p>
    <w:p w14:paraId="4ABB2C33" w14:textId="77777777" w:rsidR="00522D30" w:rsidRPr="00423867" w:rsidRDefault="00522D30" w:rsidP="00522D30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867">
        <w:rPr>
          <w:rFonts w:ascii="Times New Roman" w:hAnsi="Times New Roman" w:cs="Times New Roman"/>
          <w:sz w:val="24"/>
          <w:szCs w:val="24"/>
        </w:rPr>
        <w:t xml:space="preserve">RNDr. Zuzana </w:t>
      </w:r>
      <w:proofErr w:type="spellStart"/>
      <w:r w:rsidRPr="00423867">
        <w:rPr>
          <w:rFonts w:ascii="Times New Roman" w:hAnsi="Times New Roman" w:cs="Times New Roman"/>
          <w:sz w:val="24"/>
          <w:szCs w:val="24"/>
        </w:rPr>
        <w:t>Andrejčáková</w:t>
      </w:r>
      <w:proofErr w:type="spellEnd"/>
      <w:r w:rsidRPr="0042386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A8354C" w14:textId="029DF91B" w:rsidR="00522D30" w:rsidRDefault="00522D30" w:rsidP="00522D30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23867">
        <w:rPr>
          <w:rFonts w:ascii="Times New Roman" w:hAnsi="Times New Roman" w:cs="Times New Roman"/>
          <w:sz w:val="24"/>
          <w:szCs w:val="24"/>
        </w:rPr>
        <w:t>Vihorlatské múzeum v Humennom</w:t>
      </w:r>
    </w:p>
    <w:sectPr w:rsidR="00522D30" w:rsidSect="005B7BE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2812"/>
    <w:multiLevelType w:val="hybridMultilevel"/>
    <w:tmpl w:val="9E6C21A6"/>
    <w:lvl w:ilvl="0" w:tplc="80B4E0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45D5"/>
    <w:multiLevelType w:val="hybridMultilevel"/>
    <w:tmpl w:val="E85CB414"/>
    <w:lvl w:ilvl="0" w:tplc="830A90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59E6"/>
    <w:multiLevelType w:val="hybridMultilevel"/>
    <w:tmpl w:val="70E475C2"/>
    <w:lvl w:ilvl="0" w:tplc="044AE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6B85"/>
    <w:multiLevelType w:val="hybridMultilevel"/>
    <w:tmpl w:val="03CAB20A"/>
    <w:lvl w:ilvl="0" w:tplc="893A1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F2860"/>
    <w:multiLevelType w:val="hybridMultilevel"/>
    <w:tmpl w:val="B7EA0B94"/>
    <w:lvl w:ilvl="0" w:tplc="910A91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63F97"/>
    <w:multiLevelType w:val="hybridMultilevel"/>
    <w:tmpl w:val="DA2A2CCE"/>
    <w:lvl w:ilvl="0" w:tplc="CD9EDB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D1D03"/>
    <w:multiLevelType w:val="hybridMultilevel"/>
    <w:tmpl w:val="FF3AF906"/>
    <w:lvl w:ilvl="0" w:tplc="F8E4DE8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B05C2C"/>
    <w:multiLevelType w:val="hybridMultilevel"/>
    <w:tmpl w:val="6540D700"/>
    <w:lvl w:ilvl="0" w:tplc="188298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00070">
    <w:abstractNumId w:val="1"/>
  </w:num>
  <w:num w:numId="2" w16cid:durableId="1155216839">
    <w:abstractNumId w:val="3"/>
  </w:num>
  <w:num w:numId="3" w16cid:durableId="1190870864">
    <w:abstractNumId w:val="7"/>
  </w:num>
  <w:num w:numId="4" w16cid:durableId="238445720">
    <w:abstractNumId w:val="4"/>
  </w:num>
  <w:num w:numId="5" w16cid:durableId="597717778">
    <w:abstractNumId w:val="5"/>
  </w:num>
  <w:num w:numId="6" w16cid:durableId="188952588">
    <w:abstractNumId w:val="0"/>
  </w:num>
  <w:num w:numId="7" w16cid:durableId="800272984">
    <w:abstractNumId w:val="6"/>
  </w:num>
  <w:num w:numId="8" w16cid:durableId="1148086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93"/>
    <w:rsid w:val="0004293A"/>
    <w:rsid w:val="00086D0D"/>
    <w:rsid w:val="000915B2"/>
    <w:rsid w:val="00094F6D"/>
    <w:rsid w:val="000A22C9"/>
    <w:rsid w:val="000A3032"/>
    <w:rsid w:val="000B3D60"/>
    <w:rsid w:val="000C0371"/>
    <w:rsid w:val="000C2ECC"/>
    <w:rsid w:val="000E27D2"/>
    <w:rsid w:val="001205B3"/>
    <w:rsid w:val="00142E6B"/>
    <w:rsid w:val="00155E81"/>
    <w:rsid w:val="001B4E3E"/>
    <w:rsid w:val="001C20A7"/>
    <w:rsid w:val="001C2ACE"/>
    <w:rsid w:val="002007C6"/>
    <w:rsid w:val="002018A4"/>
    <w:rsid w:val="002916FF"/>
    <w:rsid w:val="002A645B"/>
    <w:rsid w:val="002B3BB7"/>
    <w:rsid w:val="002D1F65"/>
    <w:rsid w:val="002D4E12"/>
    <w:rsid w:val="002F0BF5"/>
    <w:rsid w:val="003038DD"/>
    <w:rsid w:val="00322E98"/>
    <w:rsid w:val="00376F1C"/>
    <w:rsid w:val="00387ED7"/>
    <w:rsid w:val="003B22C6"/>
    <w:rsid w:val="00435E7B"/>
    <w:rsid w:val="00454482"/>
    <w:rsid w:val="0045716E"/>
    <w:rsid w:val="0049239E"/>
    <w:rsid w:val="004C7FF0"/>
    <w:rsid w:val="004F5A46"/>
    <w:rsid w:val="00522D30"/>
    <w:rsid w:val="00543CE2"/>
    <w:rsid w:val="00576102"/>
    <w:rsid w:val="00595DF1"/>
    <w:rsid w:val="005B56B7"/>
    <w:rsid w:val="005D7B12"/>
    <w:rsid w:val="005F2CDF"/>
    <w:rsid w:val="00601CC0"/>
    <w:rsid w:val="006024D2"/>
    <w:rsid w:val="006E7CB2"/>
    <w:rsid w:val="00717745"/>
    <w:rsid w:val="0077197C"/>
    <w:rsid w:val="00786829"/>
    <w:rsid w:val="007D38D3"/>
    <w:rsid w:val="008139D0"/>
    <w:rsid w:val="00846F09"/>
    <w:rsid w:val="00880982"/>
    <w:rsid w:val="00890C0D"/>
    <w:rsid w:val="008A57A0"/>
    <w:rsid w:val="008D440D"/>
    <w:rsid w:val="008E2C89"/>
    <w:rsid w:val="009221AB"/>
    <w:rsid w:val="00940188"/>
    <w:rsid w:val="00946EA3"/>
    <w:rsid w:val="00953BAA"/>
    <w:rsid w:val="00962241"/>
    <w:rsid w:val="009770D6"/>
    <w:rsid w:val="00984CD4"/>
    <w:rsid w:val="009B1256"/>
    <w:rsid w:val="009B4478"/>
    <w:rsid w:val="00A27BF9"/>
    <w:rsid w:val="00A80DA4"/>
    <w:rsid w:val="00AC60E6"/>
    <w:rsid w:val="00AD0A8E"/>
    <w:rsid w:val="00AE5008"/>
    <w:rsid w:val="00AE5769"/>
    <w:rsid w:val="00B01E94"/>
    <w:rsid w:val="00B168FA"/>
    <w:rsid w:val="00B51BAA"/>
    <w:rsid w:val="00B77907"/>
    <w:rsid w:val="00B94523"/>
    <w:rsid w:val="00C22960"/>
    <w:rsid w:val="00C33C4A"/>
    <w:rsid w:val="00C46968"/>
    <w:rsid w:val="00C6101D"/>
    <w:rsid w:val="00C655CB"/>
    <w:rsid w:val="00C7719F"/>
    <w:rsid w:val="00C778EB"/>
    <w:rsid w:val="00CA3E34"/>
    <w:rsid w:val="00CB0CDE"/>
    <w:rsid w:val="00CB0EE4"/>
    <w:rsid w:val="00CB2268"/>
    <w:rsid w:val="00CC16AE"/>
    <w:rsid w:val="00CE27B0"/>
    <w:rsid w:val="00D14F48"/>
    <w:rsid w:val="00D4594D"/>
    <w:rsid w:val="00D953E3"/>
    <w:rsid w:val="00DC354F"/>
    <w:rsid w:val="00DC6C6C"/>
    <w:rsid w:val="00DD38AB"/>
    <w:rsid w:val="00DD7A7C"/>
    <w:rsid w:val="00E05B0F"/>
    <w:rsid w:val="00E4491D"/>
    <w:rsid w:val="00E53FCF"/>
    <w:rsid w:val="00E555E3"/>
    <w:rsid w:val="00E65F53"/>
    <w:rsid w:val="00EC3B96"/>
    <w:rsid w:val="00EC4E61"/>
    <w:rsid w:val="00EC567D"/>
    <w:rsid w:val="00F10935"/>
    <w:rsid w:val="00F44181"/>
    <w:rsid w:val="00F50293"/>
    <w:rsid w:val="00F52CD2"/>
    <w:rsid w:val="00F728C6"/>
    <w:rsid w:val="00FA53DC"/>
    <w:rsid w:val="00FD0D03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E308"/>
  <w15:chartTrackingRefBased/>
  <w15:docId w15:val="{77A2E0E3-1D52-45DE-8181-AF1DCA7F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7CB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1C20A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1C20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953E3"/>
    <w:pPr>
      <w:spacing w:after="200" w:line="276" w:lineRule="auto"/>
      <w:ind w:left="720"/>
      <w:contextualSpacing/>
    </w:pPr>
    <w:rPr>
      <w:rFonts w:eastAsiaTheme="minorEastAsia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33C4A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0E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rsid w:val="00435E7B"/>
    <w:pPr>
      <w:widowControl w:val="0"/>
      <w:suppressAutoHyphens/>
      <w:spacing w:after="0" w:line="240" w:lineRule="auto"/>
      <w:ind w:firstLine="708"/>
    </w:pPr>
    <w:rPr>
      <w:rFonts w:ascii="Times New Roman" w:eastAsia="Arial Unicode MS" w:hAnsi="Times New Roman" w:cs="Times New Roman"/>
      <w:b/>
      <w:kern w:val="2"/>
      <w:sz w:val="24"/>
      <w:szCs w:val="24"/>
      <w:lang w:eastAsia="cs-CZ"/>
    </w:rPr>
  </w:style>
  <w:style w:type="character" w:styleId="Vrazn">
    <w:name w:val="Strong"/>
    <w:basedOn w:val="Predvolenpsmoodseku"/>
    <w:uiPriority w:val="22"/>
    <w:qFormat/>
    <w:rsid w:val="00C778EB"/>
    <w:rPr>
      <w:b/>
      <w:bCs/>
    </w:rPr>
  </w:style>
  <w:style w:type="paragraph" w:customStyle="1" w:styleId="LO-normal">
    <w:name w:val="LO-normal"/>
    <w:qFormat/>
    <w:rsid w:val="00DC354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dzatkova@muzeumhumenn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humenne.sk" TargetMode="External"/><Relationship Id="rId5" Type="http://schemas.openxmlformats.org/officeDocument/2006/relationships/hyperlink" Target="mailto:jozef.fundak@muzeumhumen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109</cp:revision>
  <dcterms:created xsi:type="dcterms:W3CDTF">2019-12-11T10:33:00Z</dcterms:created>
  <dcterms:modified xsi:type="dcterms:W3CDTF">2024-09-10T18:35:00Z</dcterms:modified>
</cp:coreProperties>
</file>